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5E4" w:rsidRPr="0027057E" w:rsidRDefault="00B3442A" w:rsidP="00FD7698">
      <w:pPr>
        <w:jc w:val="both"/>
        <w:rPr>
          <w:rFonts w:ascii="Arial" w:hAnsi="Arial" w:cs="Arial"/>
          <w:sz w:val="24"/>
          <w:szCs w:val="24"/>
        </w:rPr>
      </w:pPr>
      <w:bookmarkStart w:id="0" w:name="_GoBack"/>
      <w:bookmarkEnd w:id="0"/>
      <w:r>
        <w:rPr>
          <w:rFonts w:ascii="Arial" w:hAnsi="Arial" w:cs="Arial"/>
          <w:sz w:val="24"/>
          <w:szCs w:val="24"/>
        </w:rPr>
        <w:t>Motion de la Commission Exécutive</w:t>
      </w:r>
      <w:r w:rsidR="00E055E4" w:rsidRPr="0027057E">
        <w:rPr>
          <w:rFonts w:ascii="Arial" w:hAnsi="Arial" w:cs="Arial"/>
          <w:sz w:val="24"/>
          <w:szCs w:val="24"/>
        </w:rPr>
        <w:t xml:space="preserve"> </w:t>
      </w:r>
      <w:r>
        <w:rPr>
          <w:rFonts w:ascii="Arial" w:hAnsi="Arial" w:cs="Arial"/>
          <w:sz w:val="24"/>
          <w:szCs w:val="24"/>
        </w:rPr>
        <w:t>de l’</w:t>
      </w:r>
      <w:r w:rsidR="00E055E4" w:rsidRPr="0027057E">
        <w:rPr>
          <w:rFonts w:ascii="Arial" w:hAnsi="Arial" w:cs="Arial"/>
          <w:sz w:val="24"/>
          <w:szCs w:val="24"/>
        </w:rPr>
        <w:t xml:space="preserve">UD </w:t>
      </w:r>
      <w:r>
        <w:rPr>
          <w:rFonts w:ascii="Arial" w:hAnsi="Arial" w:cs="Arial"/>
          <w:sz w:val="24"/>
          <w:szCs w:val="24"/>
        </w:rPr>
        <w:t>CGT de Seine Maritime</w:t>
      </w:r>
      <w:r w:rsidR="00E055E4" w:rsidRPr="0027057E">
        <w:rPr>
          <w:rFonts w:ascii="Arial" w:hAnsi="Arial" w:cs="Arial"/>
          <w:sz w:val="24"/>
          <w:szCs w:val="24"/>
        </w:rPr>
        <w:t>.</w:t>
      </w:r>
    </w:p>
    <w:p w:rsidR="00E055E4" w:rsidRPr="0027057E" w:rsidRDefault="00E055E4" w:rsidP="00FD7698">
      <w:pPr>
        <w:jc w:val="both"/>
        <w:rPr>
          <w:rFonts w:ascii="Arial" w:hAnsi="Arial" w:cs="Arial"/>
          <w:sz w:val="24"/>
          <w:szCs w:val="24"/>
        </w:rPr>
      </w:pPr>
      <w:proofErr w:type="spellStart"/>
      <w:r w:rsidRPr="0027057E">
        <w:rPr>
          <w:rFonts w:ascii="Arial" w:hAnsi="Arial" w:cs="Arial"/>
          <w:sz w:val="24"/>
          <w:szCs w:val="24"/>
        </w:rPr>
        <w:t>La</w:t>
      </w:r>
      <w:proofErr w:type="spellEnd"/>
      <w:r w:rsidRPr="0027057E">
        <w:rPr>
          <w:rFonts w:ascii="Arial" w:hAnsi="Arial" w:cs="Arial"/>
          <w:sz w:val="24"/>
          <w:szCs w:val="24"/>
        </w:rPr>
        <w:t xml:space="preserve"> CE de l’UD 76 réuni</w:t>
      </w:r>
      <w:r w:rsidR="00FD7698" w:rsidRPr="0027057E">
        <w:rPr>
          <w:rFonts w:ascii="Arial" w:hAnsi="Arial" w:cs="Arial"/>
          <w:sz w:val="24"/>
          <w:szCs w:val="24"/>
        </w:rPr>
        <w:t>e</w:t>
      </w:r>
      <w:r w:rsidRPr="0027057E">
        <w:rPr>
          <w:rFonts w:ascii="Arial" w:hAnsi="Arial" w:cs="Arial"/>
          <w:sz w:val="24"/>
          <w:szCs w:val="24"/>
        </w:rPr>
        <w:t xml:space="preserve"> le 12 janvier </w:t>
      </w:r>
      <w:r w:rsidR="00FD7698" w:rsidRPr="0027057E">
        <w:rPr>
          <w:rFonts w:ascii="Arial" w:hAnsi="Arial" w:cs="Arial"/>
          <w:sz w:val="24"/>
          <w:szCs w:val="24"/>
        </w:rPr>
        <w:t xml:space="preserve">2015 </w:t>
      </w:r>
      <w:r w:rsidRPr="0027057E">
        <w:rPr>
          <w:rFonts w:ascii="Arial" w:hAnsi="Arial" w:cs="Arial"/>
          <w:sz w:val="24"/>
          <w:szCs w:val="24"/>
        </w:rPr>
        <w:t>a décidé de s’adresser à l’ensemble des organisations du CCN afin de faire part de ses propositions tendant à sortir de la crise dans laquelle est plongée notre confédération.</w:t>
      </w:r>
    </w:p>
    <w:p w:rsidR="00111049" w:rsidRPr="0027057E" w:rsidRDefault="00111049" w:rsidP="00FD7698">
      <w:pPr>
        <w:jc w:val="both"/>
        <w:rPr>
          <w:rFonts w:ascii="Arial" w:hAnsi="Arial" w:cs="Arial"/>
          <w:sz w:val="24"/>
          <w:szCs w:val="24"/>
        </w:rPr>
      </w:pPr>
      <w:r w:rsidRPr="0027057E">
        <w:rPr>
          <w:rFonts w:ascii="Arial" w:hAnsi="Arial" w:cs="Arial"/>
          <w:sz w:val="24"/>
          <w:szCs w:val="24"/>
        </w:rPr>
        <w:t xml:space="preserve">Nous enregistrons </w:t>
      </w:r>
      <w:r w:rsidR="00E055E4" w:rsidRPr="0027057E">
        <w:rPr>
          <w:rFonts w:ascii="Arial" w:hAnsi="Arial" w:cs="Arial"/>
          <w:sz w:val="24"/>
          <w:szCs w:val="24"/>
        </w:rPr>
        <w:t xml:space="preserve"> </w:t>
      </w:r>
      <w:r w:rsidRPr="0027057E">
        <w:rPr>
          <w:rFonts w:ascii="Arial" w:hAnsi="Arial" w:cs="Arial"/>
          <w:sz w:val="24"/>
          <w:szCs w:val="24"/>
        </w:rPr>
        <w:t xml:space="preserve">la </w:t>
      </w:r>
      <w:r w:rsidR="008E5478">
        <w:rPr>
          <w:rFonts w:ascii="Arial" w:hAnsi="Arial" w:cs="Arial"/>
          <w:sz w:val="24"/>
          <w:szCs w:val="24"/>
        </w:rPr>
        <w:t xml:space="preserve">décision de </w:t>
      </w:r>
      <w:r w:rsidRPr="0027057E">
        <w:rPr>
          <w:rFonts w:ascii="Arial" w:hAnsi="Arial" w:cs="Arial"/>
          <w:sz w:val="24"/>
          <w:szCs w:val="24"/>
        </w:rPr>
        <w:t xml:space="preserve">démission de </w:t>
      </w:r>
      <w:r w:rsidR="00B3442A">
        <w:rPr>
          <w:rFonts w:ascii="Arial" w:hAnsi="Arial" w:cs="Arial"/>
          <w:sz w:val="24"/>
          <w:szCs w:val="24"/>
        </w:rPr>
        <w:t xml:space="preserve">l’ensemble des membres du </w:t>
      </w:r>
      <w:r w:rsidR="00B3442A" w:rsidRPr="0027057E">
        <w:rPr>
          <w:rFonts w:ascii="Arial" w:hAnsi="Arial" w:cs="Arial"/>
          <w:sz w:val="24"/>
          <w:szCs w:val="24"/>
        </w:rPr>
        <w:t>Bureau Confédéral</w:t>
      </w:r>
      <w:r w:rsidR="00B3442A" w:rsidRPr="0027057E">
        <w:rPr>
          <w:rFonts w:ascii="Arial" w:hAnsi="Arial" w:cs="Arial"/>
          <w:sz w:val="24"/>
          <w:szCs w:val="24"/>
        </w:rPr>
        <w:t xml:space="preserve"> </w:t>
      </w:r>
      <w:r w:rsidR="00B3442A">
        <w:rPr>
          <w:rFonts w:ascii="Arial" w:hAnsi="Arial" w:cs="Arial"/>
          <w:sz w:val="24"/>
          <w:szCs w:val="24"/>
        </w:rPr>
        <w:t xml:space="preserve">et de </w:t>
      </w:r>
      <w:r w:rsidRPr="0027057E">
        <w:rPr>
          <w:rFonts w:ascii="Arial" w:hAnsi="Arial" w:cs="Arial"/>
          <w:sz w:val="24"/>
          <w:szCs w:val="24"/>
        </w:rPr>
        <w:t xml:space="preserve">notre secrétaire générale Thierry LE PAON, ce qui </w:t>
      </w:r>
      <w:r w:rsidR="00B3442A">
        <w:rPr>
          <w:rFonts w:ascii="Arial" w:hAnsi="Arial" w:cs="Arial"/>
          <w:sz w:val="24"/>
          <w:szCs w:val="24"/>
        </w:rPr>
        <w:t>était incontournable</w:t>
      </w:r>
      <w:r w:rsidRPr="0027057E">
        <w:rPr>
          <w:rFonts w:ascii="Arial" w:hAnsi="Arial" w:cs="Arial"/>
          <w:sz w:val="24"/>
          <w:szCs w:val="24"/>
        </w:rPr>
        <w:t xml:space="preserve">. </w:t>
      </w:r>
      <w:r w:rsidR="00621100" w:rsidRPr="0027057E">
        <w:rPr>
          <w:rFonts w:ascii="Arial" w:hAnsi="Arial" w:cs="Arial"/>
          <w:sz w:val="24"/>
          <w:szCs w:val="24"/>
        </w:rPr>
        <w:t>Concernant la mise en place d’une nouvelle direction, celle-ci ne peut être que provisoire jusqu’au prochain c</w:t>
      </w:r>
      <w:r w:rsidR="00B3442A">
        <w:rPr>
          <w:rFonts w:ascii="Arial" w:hAnsi="Arial" w:cs="Arial"/>
          <w:sz w:val="24"/>
          <w:szCs w:val="24"/>
        </w:rPr>
        <w:t xml:space="preserve">ongrès de mars 2016 sachant qu’elle ne peut inclure les membres démissionnaires de l’actuel Bureau Confédéral. </w:t>
      </w:r>
      <w:r w:rsidR="00621100" w:rsidRPr="0027057E">
        <w:rPr>
          <w:rFonts w:ascii="Arial" w:hAnsi="Arial" w:cs="Arial"/>
          <w:sz w:val="24"/>
          <w:szCs w:val="24"/>
        </w:rPr>
        <w:t xml:space="preserve">En outre, il apparait nécessaire que le CCN retrouve </w:t>
      </w:r>
      <w:r w:rsidR="0027057E" w:rsidRPr="0027057E">
        <w:rPr>
          <w:rFonts w:ascii="Arial" w:hAnsi="Arial" w:cs="Arial"/>
          <w:sz w:val="24"/>
          <w:szCs w:val="24"/>
        </w:rPr>
        <w:t>l’entièreté de ces prérogatives.</w:t>
      </w:r>
    </w:p>
    <w:p w:rsidR="00E055E4" w:rsidRPr="0027057E" w:rsidRDefault="00E055E4" w:rsidP="00FD7698">
      <w:pPr>
        <w:jc w:val="both"/>
        <w:rPr>
          <w:rFonts w:ascii="Arial" w:hAnsi="Arial" w:cs="Arial"/>
          <w:sz w:val="24"/>
          <w:szCs w:val="24"/>
        </w:rPr>
      </w:pPr>
      <w:r w:rsidRPr="0027057E">
        <w:rPr>
          <w:rFonts w:ascii="Arial" w:hAnsi="Arial" w:cs="Arial"/>
          <w:sz w:val="24"/>
          <w:szCs w:val="24"/>
        </w:rPr>
        <w:t>Au-delà de l’adoption de nouvelles règles de gestions financières censées assurer la transparence et le respect de nos principes, il nous semble nécessaire de s’attaquer frontalement aux autres difficultés qui font le lit de notre crise interne à savoir la manière dont est élaboré collectivement le mandat c</w:t>
      </w:r>
      <w:r w:rsidR="008E5478">
        <w:rPr>
          <w:rFonts w:ascii="Arial" w:hAnsi="Arial" w:cs="Arial"/>
          <w:sz w:val="24"/>
          <w:szCs w:val="24"/>
        </w:rPr>
        <w:t>onfié aux représentant</w:t>
      </w:r>
      <w:r w:rsidRPr="0027057E">
        <w:rPr>
          <w:rFonts w:ascii="Arial" w:hAnsi="Arial" w:cs="Arial"/>
          <w:sz w:val="24"/>
          <w:szCs w:val="24"/>
        </w:rPr>
        <w:t>s de la Confédération dans les négociations avec le patronat (cf. négociation sur les IRP…</w:t>
      </w:r>
      <w:r w:rsidR="00FD7698" w:rsidRPr="0027057E">
        <w:rPr>
          <w:rFonts w:ascii="Arial" w:hAnsi="Arial" w:cs="Arial"/>
          <w:sz w:val="24"/>
          <w:szCs w:val="24"/>
        </w:rPr>
        <w:t>), ou les échanges avec le gouvernement</w:t>
      </w:r>
      <w:r w:rsidRPr="0027057E">
        <w:rPr>
          <w:rFonts w:ascii="Arial" w:hAnsi="Arial" w:cs="Arial"/>
          <w:sz w:val="24"/>
          <w:szCs w:val="24"/>
        </w:rPr>
        <w:t xml:space="preserve"> ainsi que les problèmes fondamentaux liés à l’orientation et à la stratégie de lutte.</w:t>
      </w:r>
    </w:p>
    <w:p w:rsidR="00CD00A6" w:rsidRPr="0027057E" w:rsidRDefault="00E055E4" w:rsidP="00FD7698">
      <w:pPr>
        <w:jc w:val="both"/>
        <w:rPr>
          <w:rFonts w:ascii="Arial" w:hAnsi="Arial" w:cs="Arial"/>
          <w:sz w:val="24"/>
          <w:szCs w:val="24"/>
        </w:rPr>
      </w:pPr>
      <w:r w:rsidRPr="0027057E">
        <w:rPr>
          <w:rFonts w:ascii="Arial" w:hAnsi="Arial" w:cs="Arial"/>
          <w:sz w:val="24"/>
          <w:szCs w:val="24"/>
        </w:rPr>
        <w:t>L’urgence est à ce jour de tourner l’ensemble de la CGT, du syndiqué à la direction confédérale, sur le terrain des</w:t>
      </w:r>
      <w:r w:rsidR="00B3442A">
        <w:rPr>
          <w:rFonts w:ascii="Arial" w:hAnsi="Arial" w:cs="Arial"/>
          <w:sz w:val="24"/>
          <w:szCs w:val="24"/>
        </w:rPr>
        <w:t xml:space="preserve"> luttes, de trouver une date de mobilisation national pour faire front aux politiques d’austérité du gouvernement et du patronat. </w:t>
      </w:r>
      <w:r w:rsidR="00CD00A6" w:rsidRPr="0027057E">
        <w:rPr>
          <w:rFonts w:ascii="Arial" w:hAnsi="Arial" w:cs="Arial"/>
          <w:sz w:val="24"/>
          <w:szCs w:val="24"/>
        </w:rPr>
        <w:t xml:space="preserve">Face à un déferlement de mesures d’une extrême brutalité contre les salariés, chômeurs, retraités…, la CGT doit se mettre en ordre de marche pour affronter le patronat </w:t>
      </w:r>
      <w:r w:rsidR="00B3442A">
        <w:rPr>
          <w:rFonts w:ascii="Arial" w:hAnsi="Arial" w:cs="Arial"/>
          <w:sz w:val="24"/>
          <w:szCs w:val="24"/>
        </w:rPr>
        <w:t>et le gouvernement.</w:t>
      </w:r>
      <w:r w:rsidR="00CD00A6" w:rsidRPr="0027057E">
        <w:rPr>
          <w:rFonts w:ascii="Arial" w:hAnsi="Arial" w:cs="Arial"/>
          <w:sz w:val="24"/>
          <w:szCs w:val="24"/>
        </w:rPr>
        <w:t xml:space="preserve"> </w:t>
      </w:r>
    </w:p>
    <w:p w:rsidR="00CD00A6" w:rsidRPr="0027057E" w:rsidRDefault="00CD00A6" w:rsidP="00FD7698">
      <w:pPr>
        <w:pStyle w:val="Corpsdetexte"/>
        <w:spacing w:before="0" w:line="30" w:lineRule="atLeast"/>
        <w:ind w:left="0"/>
        <w:jc w:val="both"/>
        <w:rPr>
          <w:rFonts w:ascii="Arial" w:hAnsi="Arial" w:cs="Arial"/>
          <w:sz w:val="24"/>
          <w:szCs w:val="24"/>
          <w:lang w:val="fr-FR"/>
        </w:rPr>
      </w:pPr>
      <w:r w:rsidRPr="0027057E">
        <w:rPr>
          <w:rFonts w:ascii="Arial" w:hAnsi="Arial" w:cs="Arial"/>
          <w:sz w:val="24"/>
          <w:szCs w:val="24"/>
          <w:lang w:val="fr-FR"/>
        </w:rPr>
        <w:t>Il s’agit </w:t>
      </w:r>
      <w:r w:rsidR="00B3442A">
        <w:rPr>
          <w:rFonts w:ascii="Arial" w:hAnsi="Arial" w:cs="Arial"/>
          <w:sz w:val="24"/>
          <w:szCs w:val="24"/>
          <w:lang w:val="fr-FR"/>
        </w:rPr>
        <w:t xml:space="preserve">notamment </w:t>
      </w:r>
      <w:r w:rsidRPr="0027057E">
        <w:rPr>
          <w:rFonts w:ascii="Arial" w:hAnsi="Arial" w:cs="Arial"/>
          <w:sz w:val="24"/>
          <w:szCs w:val="24"/>
          <w:lang w:val="fr-FR"/>
        </w:rPr>
        <w:t>:</w:t>
      </w:r>
    </w:p>
    <w:p w:rsidR="00CD00A6" w:rsidRPr="0027057E" w:rsidRDefault="00CD00A6" w:rsidP="00FD7698">
      <w:pPr>
        <w:pStyle w:val="Corpsdetexte"/>
        <w:spacing w:before="0" w:line="30" w:lineRule="atLeast"/>
        <w:ind w:left="0"/>
        <w:jc w:val="both"/>
        <w:rPr>
          <w:rFonts w:ascii="Arial" w:hAnsi="Arial" w:cs="Arial"/>
          <w:sz w:val="24"/>
          <w:szCs w:val="24"/>
          <w:lang w:val="fr-FR"/>
        </w:rPr>
      </w:pPr>
      <w:r w:rsidRPr="0027057E">
        <w:rPr>
          <w:rFonts w:ascii="Arial" w:hAnsi="Arial" w:cs="Arial"/>
          <w:sz w:val="24"/>
          <w:szCs w:val="24"/>
          <w:lang w:val="fr-FR"/>
        </w:rPr>
        <w:t xml:space="preserve">-    du </w:t>
      </w:r>
      <w:r w:rsidRPr="0027057E">
        <w:rPr>
          <w:rFonts w:ascii="Arial" w:hAnsi="Arial" w:cs="Arial"/>
          <w:b/>
          <w:sz w:val="24"/>
          <w:szCs w:val="24"/>
          <w:lang w:val="fr-FR"/>
        </w:rPr>
        <w:t>Pacte de responsabilité</w:t>
      </w:r>
      <w:r w:rsidRPr="0027057E">
        <w:rPr>
          <w:rFonts w:ascii="Arial" w:hAnsi="Arial" w:cs="Arial"/>
          <w:sz w:val="24"/>
          <w:szCs w:val="24"/>
          <w:lang w:val="fr-FR"/>
        </w:rPr>
        <w:t>, contre lequel nous nous sommes mobilisés au premier semestre 2014. Le Président Hollande vient de déclarer : « </w:t>
      </w:r>
      <w:r w:rsidRPr="0027057E">
        <w:rPr>
          <w:rFonts w:ascii="Arial" w:hAnsi="Arial" w:cs="Arial"/>
          <w:i/>
          <w:sz w:val="24"/>
          <w:szCs w:val="24"/>
          <w:lang w:val="fr-FR"/>
        </w:rPr>
        <w:t>Le pacte de responsabilité… entre en application dès demain matin. Les entreprises, les travailleurs indépendants verront leurs charges baisser, il n’y aura plus aucune cotisation patronale pour un salarié payé au SMIC</w:t>
      </w:r>
      <w:r w:rsidRPr="0027057E">
        <w:rPr>
          <w:rFonts w:ascii="Arial" w:hAnsi="Arial" w:cs="Arial"/>
          <w:sz w:val="24"/>
          <w:szCs w:val="24"/>
          <w:lang w:val="fr-FR"/>
        </w:rPr>
        <w:t xml:space="preserve"> ». C’est clair : Ils engagent la liquidation de </w:t>
      </w:r>
      <w:smartTag w:uri="urn:schemas-microsoft-com:office:smarttags" w:element="PersonName">
        <w:smartTagPr>
          <w:attr w:name="ProductID" w:val="la Sécu"/>
        </w:smartTagPr>
        <w:r w:rsidRPr="0027057E">
          <w:rPr>
            <w:rFonts w:ascii="Arial" w:hAnsi="Arial" w:cs="Arial"/>
            <w:sz w:val="24"/>
            <w:szCs w:val="24"/>
            <w:lang w:val="fr-FR"/>
          </w:rPr>
          <w:t>la Sécu</w:t>
        </w:r>
      </w:smartTag>
      <w:r w:rsidRPr="0027057E">
        <w:rPr>
          <w:rFonts w:ascii="Arial" w:hAnsi="Arial" w:cs="Arial"/>
          <w:sz w:val="24"/>
          <w:szCs w:val="24"/>
          <w:lang w:val="fr-FR"/>
        </w:rPr>
        <w:t xml:space="preserve"> et de son financement solidaire. Notre responsabilité est d’en exiger fermement le retrait de façon la plus unitaire possible </w:t>
      </w:r>
    </w:p>
    <w:p w:rsidR="00CD00A6" w:rsidRPr="0027057E" w:rsidRDefault="00CD00A6" w:rsidP="00FD7698">
      <w:pPr>
        <w:pStyle w:val="Corpsdetexte"/>
        <w:spacing w:before="0" w:line="30" w:lineRule="atLeast"/>
        <w:ind w:left="0"/>
        <w:jc w:val="both"/>
        <w:rPr>
          <w:rFonts w:ascii="Arial" w:hAnsi="Arial" w:cs="Arial"/>
          <w:sz w:val="24"/>
          <w:szCs w:val="24"/>
          <w:lang w:val="fr-FR"/>
        </w:rPr>
      </w:pPr>
      <w:r w:rsidRPr="0027057E">
        <w:rPr>
          <w:rFonts w:ascii="Arial" w:hAnsi="Arial" w:cs="Arial"/>
          <w:sz w:val="24"/>
          <w:szCs w:val="24"/>
          <w:lang w:val="fr-FR"/>
        </w:rPr>
        <w:t xml:space="preserve">-   de </w:t>
      </w:r>
      <w:r w:rsidRPr="0027057E">
        <w:rPr>
          <w:rFonts w:ascii="Arial" w:hAnsi="Arial" w:cs="Arial"/>
          <w:b/>
          <w:sz w:val="24"/>
          <w:szCs w:val="24"/>
          <w:lang w:val="fr-FR"/>
        </w:rPr>
        <w:t>la loi Macron</w:t>
      </w:r>
      <w:r w:rsidRPr="0027057E">
        <w:rPr>
          <w:rFonts w:ascii="Arial" w:hAnsi="Arial" w:cs="Arial"/>
          <w:sz w:val="24"/>
          <w:szCs w:val="24"/>
          <w:lang w:val="fr-FR"/>
        </w:rPr>
        <w:t xml:space="preserve"> accélérant la déréglementation du travail et la libéralisation (extension du travail du dimanche, attaques contre la prud’homie, la médecine du travail, facilitation des licenciements collectifs,…) ;</w:t>
      </w:r>
    </w:p>
    <w:p w:rsidR="00CD00A6" w:rsidRPr="0027057E" w:rsidRDefault="00CD00A6" w:rsidP="00FD7698">
      <w:pPr>
        <w:pStyle w:val="Corpsdetexte"/>
        <w:spacing w:before="0" w:line="30" w:lineRule="atLeast"/>
        <w:ind w:left="0"/>
        <w:jc w:val="both"/>
        <w:rPr>
          <w:rFonts w:ascii="Arial" w:hAnsi="Arial" w:cs="Arial"/>
          <w:sz w:val="24"/>
          <w:szCs w:val="24"/>
          <w:lang w:val="fr-FR"/>
        </w:rPr>
      </w:pPr>
      <w:r w:rsidRPr="0027057E">
        <w:rPr>
          <w:rFonts w:ascii="Arial" w:hAnsi="Arial" w:cs="Arial"/>
          <w:sz w:val="24"/>
          <w:szCs w:val="24"/>
          <w:lang w:val="fr-FR"/>
        </w:rPr>
        <w:t xml:space="preserve">-   de la clarification de notre position sur les négociations concernant </w:t>
      </w:r>
      <w:r w:rsidRPr="0027057E">
        <w:rPr>
          <w:rFonts w:ascii="Arial" w:hAnsi="Arial" w:cs="Arial"/>
          <w:b/>
          <w:sz w:val="24"/>
          <w:szCs w:val="24"/>
          <w:lang w:val="fr-FR"/>
        </w:rPr>
        <w:t>les seuils sociaux</w:t>
      </w:r>
      <w:r w:rsidRPr="0027057E">
        <w:rPr>
          <w:rFonts w:ascii="Arial" w:hAnsi="Arial" w:cs="Arial"/>
          <w:sz w:val="24"/>
          <w:szCs w:val="24"/>
          <w:lang w:val="fr-FR"/>
        </w:rPr>
        <w:t>, en s'opposant aux prétentions du patronat qui exige la suppression des élections professionnelles dans les entreprises de 11 à 50 salariés,</w:t>
      </w:r>
      <w:r w:rsidR="008E5478">
        <w:rPr>
          <w:rFonts w:ascii="Arial" w:hAnsi="Arial" w:cs="Arial"/>
          <w:sz w:val="24"/>
          <w:szCs w:val="24"/>
          <w:lang w:val="fr-FR"/>
        </w:rPr>
        <w:t xml:space="preserve"> </w:t>
      </w:r>
      <w:r w:rsidR="006C601F" w:rsidRPr="0027057E">
        <w:rPr>
          <w:rFonts w:ascii="Arial" w:hAnsi="Arial" w:cs="Arial"/>
          <w:sz w:val="24"/>
          <w:szCs w:val="24"/>
          <w:lang w:val="fr-FR"/>
        </w:rPr>
        <w:t>des CHSCT</w:t>
      </w:r>
      <w:r w:rsidRPr="0027057E">
        <w:rPr>
          <w:rFonts w:ascii="Arial" w:hAnsi="Arial" w:cs="Arial"/>
          <w:sz w:val="24"/>
          <w:szCs w:val="24"/>
          <w:lang w:val="fr-FR"/>
        </w:rPr>
        <w:t>…</w:t>
      </w:r>
    </w:p>
    <w:p w:rsidR="00522959" w:rsidRDefault="00522959" w:rsidP="00FD7698">
      <w:pPr>
        <w:pStyle w:val="Corpsdetexte"/>
        <w:spacing w:before="0" w:line="30" w:lineRule="atLeast"/>
        <w:ind w:left="0"/>
        <w:jc w:val="both"/>
        <w:rPr>
          <w:rFonts w:ascii="Arial" w:hAnsi="Arial" w:cs="Arial"/>
          <w:sz w:val="24"/>
          <w:szCs w:val="24"/>
          <w:lang w:val="fr-FR"/>
        </w:rPr>
      </w:pPr>
      <w:r w:rsidRPr="0027057E">
        <w:rPr>
          <w:rFonts w:ascii="Arial" w:hAnsi="Arial" w:cs="Arial"/>
          <w:sz w:val="24"/>
          <w:szCs w:val="24"/>
          <w:lang w:val="fr-FR"/>
        </w:rPr>
        <w:t xml:space="preserve">- </w:t>
      </w:r>
      <w:r w:rsidR="006C601F" w:rsidRPr="0027057E">
        <w:rPr>
          <w:rFonts w:ascii="Arial" w:hAnsi="Arial" w:cs="Arial"/>
          <w:sz w:val="24"/>
          <w:szCs w:val="24"/>
          <w:lang w:val="fr-FR"/>
        </w:rPr>
        <w:t xml:space="preserve">de la </w:t>
      </w:r>
      <w:r w:rsidR="006C601F" w:rsidRPr="00B3442A">
        <w:rPr>
          <w:rFonts w:ascii="Arial" w:hAnsi="Arial" w:cs="Arial"/>
          <w:b/>
          <w:sz w:val="24"/>
          <w:szCs w:val="24"/>
          <w:lang w:val="fr-FR"/>
        </w:rPr>
        <w:t>réforme territoriale</w:t>
      </w:r>
      <w:r w:rsidR="006C601F" w:rsidRPr="0027057E">
        <w:rPr>
          <w:rFonts w:ascii="Arial" w:hAnsi="Arial" w:cs="Arial"/>
          <w:sz w:val="24"/>
          <w:szCs w:val="24"/>
          <w:lang w:val="fr-FR"/>
        </w:rPr>
        <w:t xml:space="preserve"> et des lois de décentralisation,</w:t>
      </w:r>
    </w:p>
    <w:p w:rsidR="00B3442A" w:rsidRPr="0027057E" w:rsidRDefault="00B3442A" w:rsidP="00FD7698">
      <w:pPr>
        <w:pStyle w:val="Corpsdetexte"/>
        <w:spacing w:before="0" w:line="30" w:lineRule="atLeast"/>
        <w:ind w:left="0"/>
        <w:jc w:val="both"/>
        <w:rPr>
          <w:rFonts w:ascii="Arial" w:hAnsi="Arial" w:cs="Arial"/>
          <w:sz w:val="24"/>
          <w:szCs w:val="24"/>
          <w:lang w:val="fr-FR"/>
        </w:rPr>
      </w:pPr>
      <w:r>
        <w:rPr>
          <w:rFonts w:ascii="Arial" w:hAnsi="Arial" w:cs="Arial"/>
          <w:sz w:val="24"/>
          <w:szCs w:val="24"/>
          <w:lang w:val="fr-FR"/>
        </w:rPr>
        <w:t xml:space="preserve">- de la </w:t>
      </w:r>
      <w:r w:rsidRPr="001217CC">
        <w:rPr>
          <w:rFonts w:ascii="Arial" w:hAnsi="Arial" w:cs="Arial"/>
          <w:b/>
          <w:sz w:val="24"/>
          <w:szCs w:val="24"/>
          <w:lang w:val="fr-FR"/>
        </w:rPr>
        <w:t>transition énergique</w:t>
      </w:r>
      <w:r>
        <w:rPr>
          <w:rFonts w:ascii="Arial" w:hAnsi="Arial" w:cs="Arial"/>
          <w:sz w:val="24"/>
          <w:szCs w:val="24"/>
          <w:lang w:val="fr-FR"/>
        </w:rPr>
        <w:t xml:space="preserve"> telle que proposée qui va augmenter le nombre de précaires, les tarifs… et accentue la remise en cause du service public de l’énergie. </w:t>
      </w:r>
    </w:p>
    <w:p w:rsidR="00CD00A6" w:rsidRPr="0027057E" w:rsidRDefault="00CD00A6" w:rsidP="00FD7698">
      <w:pPr>
        <w:pStyle w:val="Corpsdetexte"/>
        <w:spacing w:before="0" w:line="30" w:lineRule="atLeast"/>
        <w:ind w:left="0"/>
        <w:jc w:val="both"/>
        <w:rPr>
          <w:rFonts w:ascii="Arial" w:hAnsi="Arial" w:cs="Arial"/>
          <w:sz w:val="24"/>
          <w:szCs w:val="24"/>
          <w:lang w:val="fr-FR"/>
        </w:rPr>
      </w:pPr>
      <w:r w:rsidRPr="0027057E">
        <w:rPr>
          <w:rFonts w:ascii="Arial" w:hAnsi="Arial" w:cs="Arial"/>
          <w:sz w:val="24"/>
          <w:szCs w:val="24"/>
          <w:lang w:val="fr-FR"/>
        </w:rPr>
        <w:t xml:space="preserve">- </w:t>
      </w:r>
      <w:r w:rsidR="008E5478">
        <w:rPr>
          <w:rFonts w:ascii="Arial" w:hAnsi="Arial" w:cs="Arial"/>
          <w:sz w:val="24"/>
          <w:szCs w:val="24"/>
          <w:lang w:val="fr-FR"/>
        </w:rPr>
        <w:t>de</w:t>
      </w:r>
      <w:r w:rsidRPr="0027057E">
        <w:rPr>
          <w:rFonts w:ascii="Arial" w:hAnsi="Arial" w:cs="Arial"/>
          <w:sz w:val="24"/>
          <w:szCs w:val="24"/>
          <w:lang w:val="fr-FR"/>
        </w:rPr>
        <w:t xml:space="preserve"> </w:t>
      </w:r>
      <w:r w:rsidRPr="0027057E">
        <w:rPr>
          <w:rFonts w:ascii="Arial" w:hAnsi="Arial" w:cs="Arial"/>
          <w:b/>
          <w:sz w:val="24"/>
          <w:szCs w:val="24"/>
          <w:lang w:val="fr-FR"/>
        </w:rPr>
        <w:t>la Loi Santé</w:t>
      </w:r>
      <w:r w:rsidRPr="0027057E">
        <w:rPr>
          <w:rFonts w:ascii="Arial" w:hAnsi="Arial" w:cs="Arial"/>
          <w:sz w:val="24"/>
          <w:szCs w:val="24"/>
          <w:lang w:val="fr-FR"/>
        </w:rPr>
        <w:t>, au Parlement en avril, qui serait meurtrière pour l’Hôpital public et ses personnel</w:t>
      </w:r>
      <w:r w:rsidR="008E5478">
        <w:rPr>
          <w:rFonts w:ascii="Arial" w:hAnsi="Arial" w:cs="Arial"/>
          <w:sz w:val="24"/>
          <w:szCs w:val="24"/>
          <w:lang w:val="fr-FR"/>
        </w:rPr>
        <w:t>s</w:t>
      </w:r>
      <w:r w:rsidRPr="0027057E">
        <w:rPr>
          <w:rFonts w:ascii="Arial" w:hAnsi="Arial" w:cs="Arial"/>
          <w:sz w:val="24"/>
          <w:szCs w:val="24"/>
          <w:lang w:val="fr-FR"/>
        </w:rPr>
        <w:t>, comme pour la médecine. Notre responsabilité est de prendre toutes dispositions pour empêcher sa promulgation.</w:t>
      </w:r>
    </w:p>
    <w:p w:rsidR="00CD00A6" w:rsidRPr="0027057E" w:rsidRDefault="00CD00A6" w:rsidP="00FD7698">
      <w:pPr>
        <w:pStyle w:val="Corpsdetexte"/>
        <w:spacing w:before="0" w:line="30" w:lineRule="atLeast"/>
        <w:ind w:left="0"/>
        <w:jc w:val="both"/>
        <w:rPr>
          <w:rFonts w:ascii="Arial" w:hAnsi="Arial" w:cs="Arial"/>
          <w:sz w:val="24"/>
          <w:szCs w:val="24"/>
          <w:lang w:val="fr-FR"/>
        </w:rPr>
      </w:pPr>
    </w:p>
    <w:p w:rsidR="00FD7698" w:rsidRPr="0027057E" w:rsidRDefault="00CD00A6" w:rsidP="00FD7698">
      <w:pPr>
        <w:pStyle w:val="Corpsdetexte"/>
        <w:spacing w:before="0" w:line="30" w:lineRule="atLeast"/>
        <w:ind w:left="0"/>
        <w:jc w:val="both"/>
        <w:rPr>
          <w:rFonts w:ascii="Arial" w:hAnsi="Arial" w:cs="Arial"/>
          <w:sz w:val="24"/>
          <w:szCs w:val="24"/>
          <w:lang w:val="fr-FR"/>
        </w:rPr>
      </w:pPr>
      <w:r w:rsidRPr="0027057E">
        <w:rPr>
          <w:rFonts w:ascii="Arial" w:hAnsi="Arial" w:cs="Arial"/>
          <w:sz w:val="24"/>
          <w:szCs w:val="24"/>
          <w:lang w:val="fr-FR"/>
        </w:rPr>
        <w:t>Il y a urgence, en s'appuyant sur les syndiqués, de trouver les m</w:t>
      </w:r>
      <w:r w:rsidR="00621100" w:rsidRPr="0027057E">
        <w:rPr>
          <w:rFonts w:ascii="Arial" w:hAnsi="Arial" w:cs="Arial"/>
          <w:sz w:val="24"/>
          <w:szCs w:val="24"/>
          <w:lang w:val="fr-FR"/>
        </w:rPr>
        <w:t xml:space="preserve">oyens d’une large mobilisation </w:t>
      </w:r>
      <w:r w:rsidR="001217CC">
        <w:rPr>
          <w:rFonts w:ascii="Arial" w:hAnsi="Arial" w:cs="Arial"/>
          <w:sz w:val="24"/>
          <w:szCs w:val="24"/>
          <w:lang w:val="fr-FR"/>
        </w:rPr>
        <w:t>des syndicats et des syndiqués dans les entreprises et services pour</w:t>
      </w:r>
      <w:r w:rsidR="00621100" w:rsidRPr="0027057E">
        <w:rPr>
          <w:rFonts w:ascii="Arial" w:hAnsi="Arial" w:cs="Arial"/>
          <w:sz w:val="24"/>
          <w:szCs w:val="24"/>
          <w:lang w:val="fr-FR"/>
        </w:rPr>
        <w:t xml:space="preserve"> travailler à la construction d’un mouvement d’ensemble.</w:t>
      </w:r>
    </w:p>
    <w:p w:rsidR="00FD7698" w:rsidRPr="0027057E" w:rsidRDefault="00FD7698" w:rsidP="00FD7698">
      <w:pPr>
        <w:pStyle w:val="Corpsdetexte"/>
        <w:spacing w:before="0" w:line="30" w:lineRule="atLeast"/>
        <w:ind w:left="0"/>
        <w:jc w:val="both"/>
        <w:rPr>
          <w:rFonts w:ascii="Arial" w:hAnsi="Arial" w:cs="Arial"/>
          <w:sz w:val="24"/>
          <w:szCs w:val="24"/>
          <w:lang w:val="fr-FR"/>
        </w:rPr>
      </w:pPr>
    </w:p>
    <w:p w:rsidR="00CD00A6" w:rsidRPr="0027057E" w:rsidRDefault="00621100" w:rsidP="00FD7698">
      <w:pPr>
        <w:pStyle w:val="Corpsdetexte"/>
        <w:spacing w:before="0" w:line="30" w:lineRule="atLeast"/>
        <w:ind w:left="0"/>
        <w:jc w:val="both"/>
        <w:rPr>
          <w:rFonts w:ascii="Arial" w:hAnsi="Arial" w:cs="Arial"/>
          <w:sz w:val="24"/>
          <w:szCs w:val="24"/>
          <w:lang w:val="fr-FR"/>
        </w:rPr>
      </w:pPr>
      <w:r w:rsidRPr="0027057E">
        <w:rPr>
          <w:rFonts w:ascii="Arial" w:hAnsi="Arial" w:cs="Arial"/>
          <w:sz w:val="24"/>
          <w:szCs w:val="24"/>
          <w:lang w:val="fr-FR"/>
        </w:rPr>
        <w:t>Dès le 26 janvier 2015</w:t>
      </w:r>
      <w:r w:rsidR="00CD00A6" w:rsidRPr="0027057E">
        <w:rPr>
          <w:rFonts w:ascii="Arial" w:hAnsi="Arial" w:cs="Arial"/>
          <w:sz w:val="24"/>
          <w:szCs w:val="24"/>
          <w:lang w:val="fr-FR"/>
        </w:rPr>
        <w:t>, 1</w:t>
      </w:r>
      <w:r w:rsidR="00CD00A6" w:rsidRPr="0027057E">
        <w:rPr>
          <w:rFonts w:ascii="Arial" w:hAnsi="Arial" w:cs="Arial"/>
          <w:sz w:val="24"/>
          <w:szCs w:val="24"/>
          <w:vertAlign w:val="superscript"/>
          <w:lang w:val="fr-FR"/>
        </w:rPr>
        <w:t>er</w:t>
      </w:r>
      <w:r w:rsidR="00CD00A6" w:rsidRPr="0027057E">
        <w:rPr>
          <w:rFonts w:ascii="Arial" w:hAnsi="Arial" w:cs="Arial"/>
          <w:sz w:val="24"/>
          <w:szCs w:val="24"/>
          <w:lang w:val="fr-FR"/>
        </w:rPr>
        <w:t xml:space="preserve"> jour du débat parlementaire sur la Loi Macron, la CGT doit appeler</w:t>
      </w:r>
      <w:r w:rsidR="00B3442A">
        <w:rPr>
          <w:rFonts w:ascii="Arial" w:hAnsi="Arial" w:cs="Arial"/>
          <w:sz w:val="24"/>
          <w:szCs w:val="24"/>
          <w:lang w:val="fr-FR"/>
        </w:rPr>
        <w:t xml:space="preserve">, partout où c’est possible à des initiatives sous forme d’arrêt de travail et de grèves, </w:t>
      </w:r>
      <w:r w:rsidR="00CD00A6" w:rsidRPr="0027057E">
        <w:rPr>
          <w:rFonts w:ascii="Arial" w:hAnsi="Arial" w:cs="Arial"/>
          <w:sz w:val="24"/>
          <w:szCs w:val="24"/>
          <w:lang w:val="fr-FR"/>
        </w:rPr>
        <w:t xml:space="preserve"> à des rassemblements sur l’ensemble du territoire. Cette journée doit être conçu</w:t>
      </w:r>
      <w:r w:rsidR="008E5478">
        <w:rPr>
          <w:rFonts w:ascii="Arial" w:hAnsi="Arial" w:cs="Arial"/>
          <w:sz w:val="24"/>
          <w:szCs w:val="24"/>
          <w:lang w:val="fr-FR"/>
        </w:rPr>
        <w:t>e</w:t>
      </w:r>
      <w:r w:rsidR="00CD00A6" w:rsidRPr="0027057E">
        <w:rPr>
          <w:rFonts w:ascii="Arial" w:hAnsi="Arial" w:cs="Arial"/>
          <w:sz w:val="24"/>
          <w:szCs w:val="24"/>
          <w:lang w:val="fr-FR"/>
        </w:rPr>
        <w:t xml:space="preserve"> dans la perspective d’une monté</w:t>
      </w:r>
      <w:r w:rsidR="008E5478">
        <w:rPr>
          <w:rFonts w:ascii="Arial" w:hAnsi="Arial" w:cs="Arial"/>
          <w:sz w:val="24"/>
          <w:szCs w:val="24"/>
          <w:lang w:val="fr-FR"/>
        </w:rPr>
        <w:t>e</w:t>
      </w:r>
      <w:r w:rsidR="00CD00A6" w:rsidRPr="0027057E">
        <w:rPr>
          <w:rFonts w:ascii="Arial" w:hAnsi="Arial" w:cs="Arial"/>
          <w:sz w:val="24"/>
          <w:szCs w:val="24"/>
          <w:lang w:val="fr-FR"/>
        </w:rPr>
        <w:t xml:space="preserve"> </w:t>
      </w:r>
      <w:r w:rsidR="008E5478">
        <w:rPr>
          <w:rFonts w:ascii="Arial" w:hAnsi="Arial" w:cs="Arial"/>
          <w:sz w:val="24"/>
          <w:szCs w:val="24"/>
          <w:lang w:val="fr-FR"/>
        </w:rPr>
        <w:t xml:space="preserve">nationale </w:t>
      </w:r>
      <w:r w:rsidR="00CD00A6" w:rsidRPr="0027057E">
        <w:rPr>
          <w:rFonts w:ascii="Arial" w:hAnsi="Arial" w:cs="Arial"/>
          <w:sz w:val="24"/>
          <w:szCs w:val="24"/>
          <w:lang w:val="fr-FR"/>
        </w:rPr>
        <w:t xml:space="preserve">sur Paris </w:t>
      </w:r>
      <w:r w:rsidR="00133C93" w:rsidRPr="0027057E">
        <w:rPr>
          <w:rFonts w:ascii="Arial" w:hAnsi="Arial" w:cs="Arial"/>
          <w:sz w:val="24"/>
          <w:szCs w:val="24"/>
          <w:lang w:val="fr-FR"/>
        </w:rPr>
        <w:t>d’ici la fin février 2015</w:t>
      </w:r>
      <w:r w:rsidR="00111049" w:rsidRPr="0027057E">
        <w:rPr>
          <w:rFonts w:ascii="Arial" w:hAnsi="Arial" w:cs="Arial"/>
          <w:sz w:val="24"/>
          <w:szCs w:val="24"/>
          <w:lang w:val="fr-FR"/>
        </w:rPr>
        <w:t xml:space="preserve"> </w:t>
      </w:r>
      <w:r w:rsidR="00CD00A6" w:rsidRPr="0027057E">
        <w:rPr>
          <w:rFonts w:ascii="Arial" w:hAnsi="Arial" w:cs="Arial"/>
          <w:sz w:val="24"/>
          <w:szCs w:val="24"/>
          <w:lang w:val="fr-FR"/>
        </w:rPr>
        <w:t>avec grève interprofessionnelle, pour faire céder patronat et gouvernement.</w:t>
      </w:r>
      <w:r w:rsidR="00B3442A">
        <w:rPr>
          <w:rFonts w:ascii="Arial" w:hAnsi="Arial" w:cs="Arial"/>
          <w:sz w:val="24"/>
          <w:szCs w:val="24"/>
          <w:lang w:val="fr-FR"/>
        </w:rPr>
        <w:t xml:space="preserve"> D’ores et déjà, trois rassemblements sont organisés en Seine Maritime.</w:t>
      </w:r>
    </w:p>
    <w:p w:rsidR="00CD00A6" w:rsidRPr="0027057E" w:rsidRDefault="00CD00A6" w:rsidP="00FD7698">
      <w:pPr>
        <w:pStyle w:val="Corpsdetexte"/>
        <w:spacing w:before="0" w:line="30" w:lineRule="atLeast"/>
        <w:ind w:left="0"/>
        <w:jc w:val="both"/>
        <w:rPr>
          <w:rFonts w:ascii="Arial" w:hAnsi="Arial" w:cs="Arial"/>
          <w:sz w:val="24"/>
          <w:szCs w:val="24"/>
          <w:lang w:val="fr-FR"/>
        </w:rPr>
      </w:pPr>
    </w:p>
    <w:p w:rsidR="00111049" w:rsidRPr="0027057E" w:rsidRDefault="008E5478" w:rsidP="00FD7698">
      <w:pPr>
        <w:pStyle w:val="Corpsdetexte"/>
        <w:spacing w:before="0" w:line="30" w:lineRule="atLeast"/>
        <w:ind w:left="0"/>
        <w:jc w:val="both"/>
        <w:rPr>
          <w:rFonts w:ascii="Arial" w:hAnsi="Arial" w:cs="Arial"/>
          <w:sz w:val="24"/>
          <w:szCs w:val="24"/>
          <w:lang w:val="fr-FR"/>
        </w:rPr>
      </w:pPr>
      <w:r>
        <w:rPr>
          <w:rFonts w:ascii="Arial" w:hAnsi="Arial" w:cs="Arial"/>
          <w:sz w:val="24"/>
          <w:szCs w:val="24"/>
          <w:lang w:val="fr-FR"/>
        </w:rPr>
        <w:t>Prendre ainsi nos</w:t>
      </w:r>
      <w:r w:rsidR="00111049" w:rsidRPr="0027057E">
        <w:rPr>
          <w:rFonts w:ascii="Arial" w:hAnsi="Arial" w:cs="Arial"/>
          <w:sz w:val="24"/>
          <w:szCs w:val="24"/>
          <w:lang w:val="fr-FR"/>
        </w:rPr>
        <w:t xml:space="preserve"> responsabilité</w:t>
      </w:r>
      <w:r>
        <w:rPr>
          <w:rFonts w:ascii="Arial" w:hAnsi="Arial" w:cs="Arial"/>
          <w:sz w:val="24"/>
          <w:szCs w:val="24"/>
          <w:lang w:val="fr-FR"/>
        </w:rPr>
        <w:t>s</w:t>
      </w:r>
      <w:r w:rsidR="00111049" w:rsidRPr="0027057E">
        <w:rPr>
          <w:rFonts w:ascii="Arial" w:hAnsi="Arial" w:cs="Arial"/>
          <w:sz w:val="24"/>
          <w:szCs w:val="24"/>
          <w:lang w:val="fr-FR"/>
        </w:rPr>
        <w:t xml:space="preserve"> permettrait de</w:t>
      </w:r>
      <w:r w:rsidR="00621100" w:rsidRPr="0027057E">
        <w:rPr>
          <w:rFonts w:ascii="Arial" w:hAnsi="Arial" w:cs="Arial"/>
          <w:sz w:val="24"/>
          <w:szCs w:val="24"/>
          <w:lang w:val="fr-FR"/>
        </w:rPr>
        <w:t xml:space="preserve"> préparer</w:t>
      </w:r>
      <w:r w:rsidR="0027057E" w:rsidRPr="0027057E">
        <w:rPr>
          <w:rFonts w:ascii="Arial" w:hAnsi="Arial" w:cs="Arial"/>
          <w:sz w:val="24"/>
          <w:szCs w:val="24"/>
          <w:lang w:val="fr-FR"/>
        </w:rPr>
        <w:t xml:space="preserve"> </w:t>
      </w:r>
      <w:r w:rsidR="00CD00A6" w:rsidRPr="0027057E">
        <w:rPr>
          <w:rFonts w:ascii="Arial" w:hAnsi="Arial" w:cs="Arial"/>
          <w:sz w:val="24"/>
          <w:szCs w:val="24"/>
          <w:lang w:val="fr-FR"/>
        </w:rPr>
        <w:t>sereinement notre prochain congrès confédéral à la date initialement prévu en mars 2016. La préparation de ce congrès, dès maintenant, doit permettre à l’ensemble des syndicats, des syndiqués et des structures de notre organisation de débattre tant sur les aspects internes que sur les questions d’orientation et de stratégie de lutte</w:t>
      </w:r>
      <w:r w:rsidR="00FD7698" w:rsidRPr="0027057E">
        <w:rPr>
          <w:rFonts w:ascii="Arial" w:hAnsi="Arial" w:cs="Arial"/>
          <w:sz w:val="24"/>
          <w:szCs w:val="24"/>
          <w:lang w:val="fr-FR"/>
        </w:rPr>
        <w:t xml:space="preserve">. </w:t>
      </w:r>
    </w:p>
    <w:p w:rsidR="00111049" w:rsidRPr="0027057E" w:rsidRDefault="00111049" w:rsidP="00FD7698">
      <w:pPr>
        <w:pStyle w:val="Corpsdetexte"/>
        <w:spacing w:before="0" w:line="30" w:lineRule="atLeast"/>
        <w:ind w:left="0"/>
        <w:jc w:val="both"/>
        <w:rPr>
          <w:rFonts w:ascii="Arial" w:hAnsi="Arial" w:cs="Arial"/>
          <w:sz w:val="24"/>
          <w:szCs w:val="24"/>
          <w:lang w:val="fr-FR"/>
        </w:rPr>
      </w:pPr>
    </w:p>
    <w:p w:rsidR="00CD00A6" w:rsidRPr="0027057E" w:rsidRDefault="00FD7698" w:rsidP="00FD7698">
      <w:pPr>
        <w:pStyle w:val="Corpsdetexte"/>
        <w:spacing w:before="0" w:line="30" w:lineRule="atLeast"/>
        <w:ind w:left="0"/>
        <w:jc w:val="both"/>
        <w:rPr>
          <w:rFonts w:ascii="Arial" w:hAnsi="Arial" w:cs="Arial"/>
          <w:sz w:val="24"/>
          <w:szCs w:val="24"/>
          <w:lang w:val="fr-FR"/>
        </w:rPr>
      </w:pPr>
      <w:r w:rsidRPr="0027057E">
        <w:rPr>
          <w:rFonts w:ascii="Arial" w:hAnsi="Arial" w:cs="Arial"/>
          <w:sz w:val="24"/>
          <w:szCs w:val="24"/>
          <w:lang w:val="fr-FR"/>
        </w:rPr>
        <w:t xml:space="preserve">Ce congrès devra notamment </w:t>
      </w:r>
      <w:r w:rsidR="00621100" w:rsidRPr="0027057E">
        <w:rPr>
          <w:rFonts w:ascii="Arial" w:hAnsi="Arial" w:cs="Arial"/>
          <w:sz w:val="24"/>
          <w:szCs w:val="24"/>
          <w:lang w:val="fr-FR"/>
        </w:rPr>
        <w:t xml:space="preserve">tirer un bilan réel </w:t>
      </w:r>
      <w:r w:rsidR="008E5478">
        <w:rPr>
          <w:rFonts w:ascii="Arial" w:hAnsi="Arial" w:cs="Arial"/>
          <w:sz w:val="24"/>
          <w:szCs w:val="24"/>
          <w:lang w:val="fr-FR"/>
        </w:rPr>
        <w:t xml:space="preserve">de la situation </w:t>
      </w:r>
      <w:r w:rsidR="00111049" w:rsidRPr="0027057E">
        <w:rPr>
          <w:rFonts w:ascii="Arial" w:hAnsi="Arial" w:cs="Arial"/>
          <w:sz w:val="24"/>
          <w:szCs w:val="24"/>
          <w:lang w:val="fr-FR"/>
        </w:rPr>
        <w:t>et permett</w:t>
      </w:r>
      <w:r w:rsidR="00621100" w:rsidRPr="0027057E">
        <w:rPr>
          <w:rFonts w:ascii="Arial" w:hAnsi="Arial" w:cs="Arial"/>
          <w:sz w:val="24"/>
          <w:szCs w:val="24"/>
          <w:lang w:val="fr-FR"/>
        </w:rPr>
        <w:t>r</w:t>
      </w:r>
      <w:r w:rsidR="00111049" w:rsidRPr="0027057E">
        <w:rPr>
          <w:rFonts w:ascii="Arial" w:hAnsi="Arial" w:cs="Arial"/>
          <w:sz w:val="24"/>
          <w:szCs w:val="24"/>
          <w:lang w:val="fr-FR"/>
        </w:rPr>
        <w:t xml:space="preserve">e de </w:t>
      </w:r>
      <w:r w:rsidRPr="0027057E">
        <w:rPr>
          <w:rFonts w:ascii="Arial" w:hAnsi="Arial" w:cs="Arial"/>
          <w:sz w:val="24"/>
          <w:szCs w:val="24"/>
          <w:lang w:val="fr-FR"/>
        </w:rPr>
        <w:t>trancher sur</w:t>
      </w:r>
      <w:r w:rsidR="00CD00A6" w:rsidRPr="0027057E">
        <w:rPr>
          <w:rFonts w:ascii="Arial" w:hAnsi="Arial" w:cs="Arial"/>
          <w:sz w:val="24"/>
          <w:szCs w:val="24"/>
          <w:lang w:val="fr-FR"/>
        </w:rPr>
        <w:t xml:space="preserve"> </w:t>
      </w:r>
      <w:r w:rsidRPr="0027057E">
        <w:rPr>
          <w:rFonts w:ascii="Arial" w:hAnsi="Arial" w:cs="Arial"/>
          <w:sz w:val="24"/>
          <w:szCs w:val="24"/>
          <w:lang w:val="fr-FR"/>
        </w:rPr>
        <w:t>les divergences de po</w:t>
      </w:r>
      <w:r w:rsidR="00111049" w:rsidRPr="0027057E">
        <w:rPr>
          <w:rFonts w:ascii="Arial" w:hAnsi="Arial" w:cs="Arial"/>
          <w:sz w:val="24"/>
          <w:szCs w:val="24"/>
          <w:lang w:val="fr-FR"/>
        </w:rPr>
        <w:t>si</w:t>
      </w:r>
      <w:r w:rsidR="0027057E" w:rsidRPr="0027057E">
        <w:rPr>
          <w:rFonts w:ascii="Arial" w:hAnsi="Arial" w:cs="Arial"/>
          <w:sz w:val="24"/>
          <w:szCs w:val="24"/>
          <w:lang w:val="fr-FR"/>
        </w:rPr>
        <w:t xml:space="preserve">tionnement, retour à un syndicalisme de lutte, de classe et de masse ou maintien </w:t>
      </w:r>
      <w:r w:rsidR="00111049" w:rsidRPr="0027057E">
        <w:rPr>
          <w:rFonts w:ascii="Arial" w:hAnsi="Arial" w:cs="Arial"/>
          <w:sz w:val="24"/>
          <w:szCs w:val="24"/>
          <w:lang w:val="fr-FR"/>
        </w:rPr>
        <w:t xml:space="preserve">de l’orientation </w:t>
      </w:r>
      <w:r w:rsidRPr="0027057E">
        <w:rPr>
          <w:rFonts w:ascii="Arial" w:hAnsi="Arial" w:cs="Arial"/>
          <w:sz w:val="24"/>
          <w:szCs w:val="24"/>
          <w:lang w:val="fr-FR"/>
        </w:rPr>
        <w:t xml:space="preserve"> </w:t>
      </w:r>
      <w:r w:rsidR="00111049" w:rsidRPr="0027057E">
        <w:rPr>
          <w:rFonts w:ascii="Arial" w:hAnsi="Arial" w:cs="Arial"/>
          <w:sz w:val="24"/>
          <w:szCs w:val="24"/>
          <w:lang w:val="fr-FR"/>
        </w:rPr>
        <w:t>dite du « </w:t>
      </w:r>
      <w:r w:rsidRPr="0027057E">
        <w:rPr>
          <w:rFonts w:ascii="Arial" w:hAnsi="Arial" w:cs="Arial"/>
          <w:sz w:val="24"/>
          <w:szCs w:val="24"/>
          <w:lang w:val="fr-FR"/>
        </w:rPr>
        <w:t>syndicalisme rassemblé</w:t>
      </w:r>
      <w:r w:rsidR="00111049" w:rsidRPr="0027057E">
        <w:rPr>
          <w:rFonts w:ascii="Arial" w:hAnsi="Arial" w:cs="Arial"/>
          <w:sz w:val="24"/>
          <w:szCs w:val="24"/>
          <w:lang w:val="fr-FR"/>
        </w:rPr>
        <w:t> »</w:t>
      </w:r>
      <w:r w:rsidRPr="0027057E">
        <w:rPr>
          <w:rFonts w:ascii="Arial" w:hAnsi="Arial" w:cs="Arial"/>
          <w:sz w:val="24"/>
          <w:szCs w:val="24"/>
          <w:lang w:val="fr-FR"/>
        </w:rPr>
        <w:t>, qui pour notre part constitue un échec.</w:t>
      </w:r>
    </w:p>
    <w:p w:rsidR="00111049" w:rsidRDefault="00111049" w:rsidP="00FD7698">
      <w:pPr>
        <w:pStyle w:val="Corpsdetexte"/>
        <w:spacing w:before="0" w:line="30" w:lineRule="atLeast"/>
        <w:ind w:left="0"/>
        <w:jc w:val="both"/>
        <w:rPr>
          <w:rFonts w:ascii="Arial" w:hAnsi="Arial" w:cs="Arial"/>
          <w:sz w:val="24"/>
          <w:szCs w:val="24"/>
          <w:lang w:val="fr-FR"/>
        </w:rPr>
      </w:pPr>
    </w:p>
    <w:p w:rsidR="00FD7698" w:rsidRPr="0027057E" w:rsidRDefault="00FD7698" w:rsidP="00FD7698">
      <w:pPr>
        <w:pStyle w:val="Corpsdetexte"/>
        <w:spacing w:before="0" w:line="30" w:lineRule="atLeast"/>
        <w:ind w:left="0"/>
        <w:jc w:val="both"/>
        <w:rPr>
          <w:rFonts w:ascii="Arial" w:hAnsi="Arial" w:cs="Arial"/>
          <w:sz w:val="24"/>
          <w:szCs w:val="24"/>
          <w:lang w:val="fr-FR"/>
        </w:rPr>
      </w:pPr>
      <w:r w:rsidRPr="0027057E">
        <w:rPr>
          <w:rFonts w:ascii="Arial" w:hAnsi="Arial" w:cs="Arial"/>
          <w:sz w:val="24"/>
          <w:szCs w:val="24"/>
          <w:lang w:val="fr-FR"/>
        </w:rPr>
        <w:t>Rouen, le 12/01/2015</w:t>
      </w:r>
    </w:p>
    <w:p w:rsidR="00FD7698" w:rsidRDefault="00FD7698" w:rsidP="00FD7698">
      <w:pPr>
        <w:pStyle w:val="Corpsdetexte"/>
        <w:spacing w:before="0" w:line="30" w:lineRule="atLeast"/>
        <w:ind w:left="0"/>
        <w:jc w:val="both"/>
        <w:rPr>
          <w:rFonts w:ascii="Arial" w:hAnsi="Arial" w:cs="Arial"/>
          <w:sz w:val="24"/>
          <w:szCs w:val="24"/>
          <w:lang w:val="fr-FR"/>
        </w:rPr>
      </w:pPr>
    </w:p>
    <w:p w:rsidR="00B3442A" w:rsidRDefault="00B3442A" w:rsidP="00FD7698">
      <w:pPr>
        <w:pStyle w:val="Corpsdetexte"/>
        <w:spacing w:before="0" w:line="30" w:lineRule="atLeast"/>
        <w:ind w:left="0"/>
        <w:jc w:val="both"/>
        <w:rPr>
          <w:rFonts w:ascii="Arial" w:hAnsi="Arial" w:cs="Arial"/>
          <w:sz w:val="24"/>
          <w:szCs w:val="24"/>
          <w:lang w:val="fr-FR"/>
        </w:rPr>
      </w:pPr>
      <w:r>
        <w:rPr>
          <w:rFonts w:ascii="Arial" w:hAnsi="Arial" w:cs="Arial"/>
          <w:sz w:val="24"/>
          <w:szCs w:val="24"/>
          <w:lang w:val="fr-FR"/>
        </w:rPr>
        <w:t>Adoptée par 29 Pour, 0 Contre et 7 abstentions.</w:t>
      </w:r>
    </w:p>
    <w:p w:rsidR="00B3442A" w:rsidRPr="0027057E" w:rsidRDefault="00B3442A" w:rsidP="00FD7698">
      <w:pPr>
        <w:pStyle w:val="Corpsdetexte"/>
        <w:spacing w:before="0" w:line="30" w:lineRule="atLeast"/>
        <w:ind w:left="0"/>
        <w:jc w:val="both"/>
        <w:rPr>
          <w:rFonts w:ascii="Arial" w:hAnsi="Arial" w:cs="Arial"/>
          <w:sz w:val="24"/>
          <w:szCs w:val="24"/>
          <w:lang w:val="fr-FR"/>
        </w:rPr>
      </w:pPr>
    </w:p>
    <w:p w:rsidR="00FD7698" w:rsidRPr="0027057E" w:rsidRDefault="00FD7698" w:rsidP="00FD7698">
      <w:pPr>
        <w:pStyle w:val="Corpsdetexte"/>
        <w:spacing w:before="0" w:line="30" w:lineRule="atLeast"/>
        <w:ind w:left="0"/>
        <w:jc w:val="both"/>
        <w:rPr>
          <w:rFonts w:ascii="Arial" w:hAnsi="Arial" w:cs="Arial"/>
          <w:sz w:val="24"/>
          <w:szCs w:val="24"/>
          <w:lang w:val="fr-FR"/>
        </w:rPr>
      </w:pPr>
      <w:r w:rsidRPr="0027057E">
        <w:rPr>
          <w:rFonts w:ascii="Arial" w:hAnsi="Arial" w:cs="Arial"/>
          <w:sz w:val="24"/>
          <w:szCs w:val="24"/>
          <w:lang w:val="fr-FR"/>
        </w:rPr>
        <w:t>Copie :</w:t>
      </w:r>
    </w:p>
    <w:p w:rsidR="00FD7698" w:rsidRPr="0027057E" w:rsidRDefault="00FD7698" w:rsidP="00FD7698">
      <w:pPr>
        <w:pStyle w:val="Corpsdetexte"/>
        <w:numPr>
          <w:ilvl w:val="0"/>
          <w:numId w:val="1"/>
        </w:numPr>
        <w:spacing w:before="0" w:line="30" w:lineRule="atLeast"/>
        <w:jc w:val="both"/>
        <w:rPr>
          <w:rFonts w:ascii="Arial" w:hAnsi="Arial" w:cs="Arial"/>
          <w:sz w:val="24"/>
          <w:szCs w:val="24"/>
          <w:lang w:val="fr-FR"/>
        </w:rPr>
      </w:pPr>
      <w:r w:rsidRPr="0027057E">
        <w:rPr>
          <w:rFonts w:ascii="Arial" w:hAnsi="Arial" w:cs="Arial"/>
          <w:sz w:val="24"/>
          <w:szCs w:val="24"/>
          <w:lang w:val="fr-FR"/>
        </w:rPr>
        <w:t>Organisation du CCN</w:t>
      </w:r>
    </w:p>
    <w:p w:rsidR="00FD7698" w:rsidRPr="0027057E" w:rsidRDefault="00FD7698" w:rsidP="00FD7698">
      <w:pPr>
        <w:pStyle w:val="Corpsdetexte"/>
        <w:numPr>
          <w:ilvl w:val="0"/>
          <w:numId w:val="1"/>
        </w:numPr>
        <w:spacing w:before="0" w:line="30" w:lineRule="atLeast"/>
        <w:jc w:val="both"/>
        <w:rPr>
          <w:rFonts w:ascii="Arial" w:hAnsi="Arial" w:cs="Arial"/>
          <w:sz w:val="24"/>
          <w:szCs w:val="24"/>
          <w:lang w:val="fr-FR"/>
        </w:rPr>
      </w:pPr>
      <w:r w:rsidRPr="0027057E">
        <w:rPr>
          <w:rFonts w:ascii="Arial" w:hAnsi="Arial" w:cs="Arial"/>
          <w:sz w:val="24"/>
          <w:szCs w:val="24"/>
          <w:lang w:val="fr-FR"/>
        </w:rPr>
        <w:t>Région CGT Normandie</w:t>
      </w:r>
    </w:p>
    <w:p w:rsidR="00FD7698" w:rsidRPr="0027057E" w:rsidRDefault="00FD7698" w:rsidP="00FD7698">
      <w:pPr>
        <w:pStyle w:val="Corpsdetexte"/>
        <w:numPr>
          <w:ilvl w:val="0"/>
          <w:numId w:val="1"/>
        </w:numPr>
        <w:spacing w:before="0" w:line="30" w:lineRule="atLeast"/>
        <w:jc w:val="both"/>
        <w:rPr>
          <w:rFonts w:ascii="Arial" w:hAnsi="Arial" w:cs="Arial"/>
          <w:sz w:val="24"/>
          <w:szCs w:val="24"/>
          <w:lang w:val="fr-FR"/>
        </w:rPr>
      </w:pPr>
      <w:r w:rsidRPr="0027057E">
        <w:rPr>
          <w:rFonts w:ascii="Arial" w:hAnsi="Arial" w:cs="Arial"/>
          <w:sz w:val="24"/>
          <w:szCs w:val="24"/>
          <w:lang w:val="fr-FR"/>
        </w:rPr>
        <w:t>Syndicats CGT de Seine Maritime</w:t>
      </w:r>
    </w:p>
    <w:p w:rsidR="00CD00A6" w:rsidRPr="00CD00A6" w:rsidRDefault="00CD00A6" w:rsidP="00FD7698">
      <w:pPr>
        <w:jc w:val="both"/>
        <w:rPr>
          <w:rFonts w:ascii="Arial" w:hAnsi="Arial" w:cs="Arial"/>
          <w:sz w:val="24"/>
          <w:szCs w:val="24"/>
        </w:rPr>
      </w:pPr>
    </w:p>
    <w:sectPr w:rsidR="00CD00A6" w:rsidRPr="00CD00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A05C9"/>
    <w:multiLevelType w:val="hybridMultilevel"/>
    <w:tmpl w:val="D0B082BE"/>
    <w:lvl w:ilvl="0" w:tplc="95FA27A8">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E4"/>
    <w:rsid w:val="00111049"/>
    <w:rsid w:val="001217CC"/>
    <w:rsid w:val="00133C93"/>
    <w:rsid w:val="0027057E"/>
    <w:rsid w:val="003B1952"/>
    <w:rsid w:val="00522959"/>
    <w:rsid w:val="00621100"/>
    <w:rsid w:val="006C601F"/>
    <w:rsid w:val="008E5478"/>
    <w:rsid w:val="00B0670C"/>
    <w:rsid w:val="00B3442A"/>
    <w:rsid w:val="00CD00A6"/>
    <w:rsid w:val="00E055E4"/>
    <w:rsid w:val="00FD7698"/>
    <w:rsid w:val="00FF59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qFormat/>
    <w:rsid w:val="00CD00A6"/>
    <w:pPr>
      <w:widowControl w:val="0"/>
      <w:spacing w:before="197" w:after="0" w:line="240" w:lineRule="auto"/>
      <w:ind w:left="432"/>
    </w:pPr>
    <w:rPr>
      <w:rFonts w:ascii="Calibri" w:eastAsia="Calibri" w:hAnsi="Calibri" w:cs="Times New Roman"/>
      <w:lang w:val="en-US"/>
    </w:rPr>
  </w:style>
  <w:style w:type="character" w:customStyle="1" w:styleId="CorpsdetexteCar">
    <w:name w:val="Corps de texte Car"/>
    <w:basedOn w:val="Policepardfaut"/>
    <w:link w:val="Corpsdetexte"/>
    <w:rsid w:val="00CD00A6"/>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qFormat/>
    <w:rsid w:val="00CD00A6"/>
    <w:pPr>
      <w:widowControl w:val="0"/>
      <w:spacing w:before="197" w:after="0" w:line="240" w:lineRule="auto"/>
      <w:ind w:left="432"/>
    </w:pPr>
    <w:rPr>
      <w:rFonts w:ascii="Calibri" w:eastAsia="Calibri" w:hAnsi="Calibri" w:cs="Times New Roman"/>
      <w:lang w:val="en-US"/>
    </w:rPr>
  </w:style>
  <w:style w:type="character" w:customStyle="1" w:styleId="CorpsdetexteCar">
    <w:name w:val="Corps de texte Car"/>
    <w:basedOn w:val="Policepardfaut"/>
    <w:link w:val="Corpsdetexte"/>
    <w:rsid w:val="00CD00A6"/>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2</Pages>
  <Words>734</Words>
  <Characters>4040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LE-CORRE Gerald (UT076)</dc:creator>
  <cp:lastModifiedBy>LE-CORRE Gerald (UT076)</cp:lastModifiedBy>
  <cp:revision>7</cp:revision>
  <cp:lastPrinted>2015-01-09T11:26:00Z</cp:lastPrinted>
  <dcterms:created xsi:type="dcterms:W3CDTF">2015-01-09T10:42:00Z</dcterms:created>
  <dcterms:modified xsi:type="dcterms:W3CDTF">2015-01-12T10:56:00Z</dcterms:modified>
</cp:coreProperties>
</file>